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CF5" w:rsidRPr="00402CF5" w:rsidRDefault="00402CF5" w:rsidP="00402C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Meeting Notes for 4</w:t>
      </w:r>
      <w:r w:rsidRPr="00402CF5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402CF5">
        <w:rPr>
          <w:rFonts w:ascii="Times New Roman" w:hAnsi="Times New Roman" w:cs="Times New Roman"/>
          <w:b/>
          <w:sz w:val="24"/>
          <w:szCs w:val="24"/>
        </w:rPr>
        <w:t>/18 – Team 2 Tremors</w:t>
      </w:r>
    </w:p>
    <w:p w:rsidR="00402CF5" w:rsidRPr="00402CF5" w:rsidRDefault="00402CF5" w:rsidP="00402C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2CF5" w:rsidRPr="00402CF5" w:rsidRDefault="00402CF5" w:rsidP="00402C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CF5">
        <w:rPr>
          <w:rFonts w:ascii="Times New Roman" w:hAnsi="Times New Roman" w:cs="Times New Roman"/>
          <w:b/>
          <w:sz w:val="24"/>
          <w:szCs w:val="24"/>
        </w:rPr>
        <w:t>Progress Updates:</w:t>
      </w:r>
    </w:p>
    <w:p w:rsidR="000A689E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L&amp;M:</w:t>
      </w: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Finalized board design – going out today</w:t>
      </w: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J&amp;C:</w:t>
      </w: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Phone data can successfully control pins of RSL10, took a lot. Used Blink LED to figure out where needed in code</w:t>
      </w: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Action Items:</w:t>
      </w: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L&amp;M:</w:t>
      </w: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Next step – Integrating I2C and Bluetooth, start by catching X/Y/Z data and combining into a useful 16 bit number and then sending across Bluetooth as data for X, Y, and Z (should not change our board). </w:t>
      </w: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Schafer - Board should come in a week from Monday, will have parts and solder paste screen. See if we can get built and working. Think of initial test plan: after we get it built, how should we see if it works? First look at voltages, then figure out how to program.</w:t>
      </w: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</w:p>
    <w:p w:rsid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J&amp;C:</w:t>
      </w:r>
    </w:p>
    <w:p w:rsidR="00402CF5" w:rsidRPr="00402CF5" w:rsidRDefault="00402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code to control pins (-&gt; control EMS)</w:t>
      </w:r>
      <w:r w:rsidR="005B266E">
        <w:rPr>
          <w:rFonts w:ascii="Times New Roman" w:hAnsi="Times New Roman" w:cs="Times New Roman"/>
          <w:sz w:val="24"/>
          <w:szCs w:val="24"/>
        </w:rPr>
        <w:t xml:space="preserve"> and set them to specific values, show on screen what we’re changing (set low intensity)</w:t>
      </w:r>
      <w:r>
        <w:rPr>
          <w:rFonts w:ascii="Times New Roman" w:hAnsi="Times New Roman" w:cs="Times New Roman"/>
          <w:sz w:val="24"/>
          <w:szCs w:val="24"/>
        </w:rPr>
        <w:t>. Want to be able to receive data on app from RSL and update graph, haven’t been able to do yet because we need the actual accelerometer data.</w:t>
      </w:r>
    </w:p>
    <w:sectPr w:rsidR="00402CF5" w:rsidRPr="00402C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47"/>
    <w:rsid w:val="000A689E"/>
    <w:rsid w:val="00402CF5"/>
    <w:rsid w:val="005B266E"/>
    <w:rsid w:val="00A3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6CFA55-2048-482A-8036-61E230A9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CF5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2</cp:revision>
  <dcterms:created xsi:type="dcterms:W3CDTF">2018-04-12T15:01:00Z</dcterms:created>
  <dcterms:modified xsi:type="dcterms:W3CDTF">2018-04-12T15:14:00Z</dcterms:modified>
</cp:coreProperties>
</file>